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A627B" w14:textId="08F2373F" w:rsidR="00C073A1" w:rsidRPr="00440C04" w:rsidRDefault="00C073A1" w:rsidP="00C073A1">
      <w:pPr>
        <w:rPr>
          <w:rFonts w:ascii="Times New Roman" w:hAnsi="Times New Roman"/>
          <w:b/>
          <w:sz w:val="24"/>
          <w:szCs w:val="24"/>
        </w:rPr>
      </w:pPr>
      <w:r w:rsidRPr="00440C04">
        <w:rPr>
          <w:rFonts w:ascii="Times New Roman" w:hAnsi="Times New Roman"/>
          <w:sz w:val="24"/>
          <w:szCs w:val="24"/>
        </w:rPr>
        <w:t xml:space="preserve">Załącznik nr </w:t>
      </w:r>
      <w:r>
        <w:rPr>
          <w:rFonts w:ascii="Times New Roman" w:hAnsi="Times New Roman"/>
          <w:sz w:val="24"/>
          <w:szCs w:val="24"/>
        </w:rPr>
        <w:t>3</w:t>
      </w:r>
      <w:r w:rsidRPr="00440C04">
        <w:rPr>
          <w:rFonts w:ascii="Times New Roman" w:hAnsi="Times New Roman"/>
          <w:sz w:val="24"/>
          <w:szCs w:val="24"/>
        </w:rPr>
        <w:t xml:space="preserve"> do Zapytania ofertowego nr GOPS.271.</w:t>
      </w:r>
      <w:r>
        <w:rPr>
          <w:rFonts w:ascii="Times New Roman" w:hAnsi="Times New Roman"/>
          <w:sz w:val="24"/>
          <w:szCs w:val="24"/>
        </w:rPr>
        <w:t>7</w:t>
      </w:r>
      <w:r w:rsidRPr="00440C04">
        <w:rPr>
          <w:rFonts w:ascii="Times New Roman" w:hAnsi="Times New Roman"/>
          <w:sz w:val="24"/>
          <w:szCs w:val="24"/>
        </w:rPr>
        <w:t>.2021</w:t>
      </w:r>
    </w:p>
    <w:p w14:paraId="4A6C8BF5" w14:textId="77777777" w:rsidR="001E1506" w:rsidRPr="007F3D8F" w:rsidRDefault="001E1506" w:rsidP="001E1506">
      <w:pPr>
        <w:spacing w:before="100" w:beforeAutospacing="1" w:after="100" w:afterAutospacing="1" w:line="240" w:lineRule="auto"/>
        <w:jc w:val="both"/>
        <w:rPr>
          <w:rFonts w:ascii="Times New Roman" w:eastAsia="Times New Roman" w:hAnsi="Times New Roman" w:cs="Times New Roman"/>
          <w:sz w:val="24"/>
          <w:szCs w:val="24"/>
          <w:lang w:eastAsia="pl-PL"/>
        </w:rPr>
      </w:pPr>
      <w:r w:rsidRPr="007F3D8F">
        <w:rPr>
          <w:rFonts w:ascii="Times New Roman" w:eastAsia="Times New Roman" w:hAnsi="Times New Roman" w:cs="Times New Roman"/>
          <w:sz w:val="24"/>
          <w:szCs w:val="24"/>
          <w:lang w:eastAsia="pl-PL"/>
        </w:rPr>
        <w:t xml:space="preserve">Zgodnie z art. 13 ogólnego rozporządzenia o ochronie danych osobowych z dnia 27 kwietnia 2016 r., dalej „RODO”, (Dz. Urz. UE L 119 z 04.05.2016) </w:t>
      </w:r>
      <w:r>
        <w:rPr>
          <w:rFonts w:ascii="Times New Roman" w:eastAsia="Times New Roman" w:hAnsi="Times New Roman" w:cs="Times New Roman"/>
          <w:sz w:val="24"/>
          <w:szCs w:val="24"/>
          <w:lang w:eastAsia="pl-PL"/>
        </w:rPr>
        <w:t>Gminny Ośrodek Pomocy Społecznej w Staninie</w:t>
      </w:r>
      <w:r w:rsidRPr="007F3D8F">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dalej zwany GOPS) </w:t>
      </w:r>
      <w:r w:rsidRPr="007F3D8F">
        <w:rPr>
          <w:rFonts w:ascii="Times New Roman" w:eastAsia="Times New Roman" w:hAnsi="Times New Roman" w:cs="Times New Roman"/>
          <w:sz w:val="24"/>
          <w:szCs w:val="24"/>
          <w:lang w:eastAsia="pl-PL"/>
        </w:rPr>
        <w:t>informuje, że:</w:t>
      </w:r>
    </w:p>
    <w:p w14:paraId="41420F65" w14:textId="77777777" w:rsidR="001E1506" w:rsidRPr="007F3D8F" w:rsidRDefault="001E1506" w:rsidP="001E1506">
      <w:pPr>
        <w:numPr>
          <w:ilvl w:val="0"/>
          <w:numId w:val="12"/>
        </w:numPr>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7F3D8F">
        <w:rPr>
          <w:rFonts w:ascii="Times New Roman" w:eastAsia="Times New Roman" w:hAnsi="Times New Roman" w:cs="Times New Roman"/>
          <w:sz w:val="24"/>
          <w:szCs w:val="24"/>
          <w:lang w:eastAsia="pl-PL"/>
        </w:rPr>
        <w:t xml:space="preserve">Administratorem Pani/Pana danych osobowych </w:t>
      </w:r>
      <w:r w:rsidRPr="00A119BB">
        <w:rPr>
          <w:rFonts w:ascii="Times New Roman" w:hAnsi="Times New Roman" w:cs="Times New Roman"/>
          <w:sz w:val="24"/>
          <w:szCs w:val="24"/>
        </w:rPr>
        <w:t xml:space="preserve"> jest Gminny Ośrodek Pomocy Społecznej, Stanin 62, 21- 422 Stanin.</w:t>
      </w:r>
    </w:p>
    <w:p w14:paraId="1E5563EB" w14:textId="22B32122" w:rsidR="001E1506" w:rsidRPr="007F3D8F" w:rsidRDefault="001E1506" w:rsidP="001E1506">
      <w:pPr>
        <w:numPr>
          <w:ilvl w:val="0"/>
          <w:numId w:val="12"/>
        </w:numPr>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7F3D8F">
        <w:rPr>
          <w:rFonts w:ascii="Times New Roman" w:eastAsia="Times New Roman" w:hAnsi="Times New Roman" w:cs="Times New Roman"/>
          <w:sz w:val="24"/>
          <w:szCs w:val="24"/>
          <w:lang w:eastAsia="pl-PL"/>
        </w:rPr>
        <w:t xml:space="preserve">Informacje dotyczące przetwarzania danych osobowych można uzyskać wysyłając zapytanie drogą mailową na adres mailowy: </w:t>
      </w:r>
      <w:r w:rsidR="00E24F0B">
        <w:rPr>
          <w:rFonts w:ascii="Times New Roman" w:eastAsia="Times New Roman" w:hAnsi="Times New Roman" w:cs="Times New Roman"/>
          <w:sz w:val="24"/>
          <w:szCs w:val="24"/>
          <w:lang w:eastAsia="pl-PL"/>
        </w:rPr>
        <w:t>info</w:t>
      </w:r>
      <w:r w:rsidRPr="00A119BB">
        <w:rPr>
          <w:rFonts w:ascii="Times New Roman" w:eastAsia="Times New Roman" w:hAnsi="Times New Roman" w:cs="Times New Roman"/>
          <w:sz w:val="24"/>
          <w:szCs w:val="24"/>
          <w:lang w:eastAsia="pl-PL"/>
        </w:rPr>
        <w:t>@</w:t>
      </w:r>
      <w:r w:rsidR="00E24F0B">
        <w:rPr>
          <w:rFonts w:ascii="Times New Roman" w:eastAsia="Times New Roman" w:hAnsi="Times New Roman" w:cs="Times New Roman"/>
          <w:sz w:val="24"/>
          <w:szCs w:val="24"/>
          <w:lang w:eastAsia="pl-PL"/>
        </w:rPr>
        <w:t>gops-</w:t>
      </w:r>
      <w:r w:rsidRPr="00A119BB">
        <w:rPr>
          <w:rFonts w:ascii="Times New Roman" w:eastAsia="Times New Roman" w:hAnsi="Times New Roman" w:cs="Times New Roman"/>
          <w:sz w:val="24"/>
          <w:szCs w:val="24"/>
          <w:lang w:eastAsia="pl-PL"/>
        </w:rPr>
        <w:t>stanin.pl</w:t>
      </w:r>
      <w:r w:rsidRPr="007F3D8F">
        <w:rPr>
          <w:rFonts w:ascii="Times New Roman" w:eastAsia="Times New Roman" w:hAnsi="Times New Roman" w:cs="Times New Roman"/>
          <w:sz w:val="24"/>
          <w:szCs w:val="24"/>
          <w:lang w:eastAsia="pl-PL"/>
        </w:rPr>
        <w:t>.</w:t>
      </w:r>
    </w:p>
    <w:p w14:paraId="4CE6FA20" w14:textId="184A3A1B" w:rsidR="001E1506" w:rsidRPr="001F05F4" w:rsidRDefault="001E1506" w:rsidP="001E1506">
      <w:pPr>
        <w:numPr>
          <w:ilvl w:val="0"/>
          <w:numId w:val="12"/>
        </w:numPr>
        <w:spacing w:before="100" w:beforeAutospacing="1" w:after="100" w:afterAutospacing="1" w:line="240" w:lineRule="auto"/>
        <w:ind w:left="0"/>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Pr="001F05F4">
        <w:rPr>
          <w:rFonts w:ascii="Times New Roman" w:eastAsia="Times New Roman" w:hAnsi="Times New Roman" w:cs="Times New Roman"/>
          <w:sz w:val="24"/>
          <w:szCs w:val="24"/>
          <w:lang w:eastAsia="pl-PL"/>
        </w:rPr>
        <w:t xml:space="preserve">ane osobowe przetwarzamy w celu </w:t>
      </w:r>
      <w:r w:rsidRPr="001F05F4">
        <w:rPr>
          <w:rFonts w:ascii="Times New Roman" w:hAnsi="Times New Roman" w:cs="Times New Roman"/>
          <w:sz w:val="24"/>
          <w:szCs w:val="24"/>
        </w:rPr>
        <w:t>związanych z postępowaniem o udzielenie zamówienia publicznego, będącego przedmiotem niniejszego zapytania ofertowego.</w:t>
      </w:r>
    </w:p>
    <w:p w14:paraId="5416699A" w14:textId="77777777" w:rsidR="001E1506" w:rsidRPr="001F05F4" w:rsidRDefault="001E1506" w:rsidP="001E1506">
      <w:pPr>
        <w:numPr>
          <w:ilvl w:val="0"/>
          <w:numId w:val="12"/>
        </w:numPr>
        <w:spacing w:before="100" w:beforeAutospacing="1" w:after="100" w:afterAutospacing="1" w:line="240" w:lineRule="auto"/>
        <w:ind w:left="0"/>
        <w:jc w:val="both"/>
        <w:rPr>
          <w:rFonts w:ascii="Times New Roman" w:eastAsia="Times New Roman" w:hAnsi="Times New Roman" w:cs="Times New Roman"/>
          <w:sz w:val="24"/>
          <w:szCs w:val="24"/>
          <w:lang w:eastAsia="pl-PL"/>
        </w:rPr>
      </w:pPr>
      <w:r w:rsidRPr="001F05F4">
        <w:rPr>
          <w:rFonts w:ascii="Times New Roman" w:hAnsi="Times New Roman" w:cs="Times New Roman"/>
          <w:sz w:val="24"/>
          <w:szCs w:val="24"/>
        </w:rPr>
        <w:t xml:space="preserve"> Odbiorcami danych osobowych będą osoby lub podmioty, którym udostępniona zostanie dokumentacja postępowania w oparciu o art. 18 oraz art. 74 ust. ustawy </w:t>
      </w:r>
      <w:proofErr w:type="spellStart"/>
      <w:r w:rsidRPr="001F05F4">
        <w:rPr>
          <w:rFonts w:ascii="Times New Roman" w:hAnsi="Times New Roman" w:cs="Times New Roman"/>
          <w:sz w:val="24"/>
          <w:szCs w:val="24"/>
        </w:rPr>
        <w:t>Pzp</w:t>
      </w:r>
      <w:proofErr w:type="spellEnd"/>
      <w:r w:rsidRPr="001F05F4">
        <w:rPr>
          <w:rFonts w:ascii="Times New Roman" w:hAnsi="Times New Roman" w:cs="Times New Roman"/>
          <w:sz w:val="24"/>
          <w:szCs w:val="24"/>
        </w:rPr>
        <w:t xml:space="preserve">. </w:t>
      </w:r>
    </w:p>
    <w:p w14:paraId="7ADE19D3" w14:textId="77777777" w:rsidR="001E1506" w:rsidRDefault="001E1506" w:rsidP="001E1506">
      <w:pPr>
        <w:numPr>
          <w:ilvl w:val="0"/>
          <w:numId w:val="12"/>
        </w:numPr>
        <w:spacing w:before="100" w:beforeAutospacing="1" w:after="100" w:afterAutospacing="1" w:line="240" w:lineRule="auto"/>
        <w:ind w:left="0"/>
        <w:jc w:val="both"/>
        <w:rPr>
          <w:rFonts w:ascii="Times New Roman" w:hAnsi="Times New Roman" w:cs="Times New Roman"/>
          <w:sz w:val="24"/>
          <w:szCs w:val="24"/>
        </w:rPr>
      </w:pPr>
      <w:r w:rsidRPr="00A720ED">
        <w:rPr>
          <w:rFonts w:ascii="Times New Roman" w:hAnsi="Times New Roman" w:cs="Times New Roman"/>
          <w:sz w:val="24"/>
          <w:szCs w:val="24"/>
        </w:rPr>
        <w:t xml:space="preserve"> Dane osobowe będą przechowywane, zgodnie z art. 78 ustawy </w:t>
      </w:r>
      <w:proofErr w:type="spellStart"/>
      <w:r w:rsidRPr="00A720ED">
        <w:rPr>
          <w:rFonts w:ascii="Times New Roman" w:hAnsi="Times New Roman" w:cs="Times New Roman"/>
          <w:sz w:val="24"/>
          <w:szCs w:val="24"/>
        </w:rPr>
        <w:t>Pzp</w:t>
      </w:r>
      <w:proofErr w:type="spellEnd"/>
      <w:r w:rsidRPr="00A720ED">
        <w:rPr>
          <w:rFonts w:ascii="Times New Roman" w:hAnsi="Times New Roman" w:cs="Times New Roman"/>
          <w:sz w:val="24"/>
          <w:szCs w:val="24"/>
        </w:rPr>
        <w:t xml:space="preserve">, przez okres 4 lat od dnia zakończenia postępowania o udzielenie zamówienia, a jeżeli czas trwania umowy przekracza 4 lata, okres przechowywania obejmuje cały czas trwania umowy. </w:t>
      </w:r>
    </w:p>
    <w:p w14:paraId="3591AE89" w14:textId="77777777" w:rsidR="001E1506" w:rsidRDefault="001E1506" w:rsidP="001E1506">
      <w:pPr>
        <w:numPr>
          <w:ilvl w:val="0"/>
          <w:numId w:val="12"/>
        </w:numPr>
        <w:spacing w:before="100" w:beforeAutospacing="1" w:after="100" w:afterAutospacing="1" w:line="240" w:lineRule="auto"/>
        <w:ind w:left="0"/>
        <w:jc w:val="both"/>
        <w:rPr>
          <w:rFonts w:ascii="Times New Roman" w:hAnsi="Times New Roman" w:cs="Times New Roman"/>
          <w:sz w:val="24"/>
          <w:szCs w:val="24"/>
        </w:rPr>
      </w:pPr>
      <w:r w:rsidRPr="00A720ED">
        <w:rPr>
          <w:rFonts w:ascii="Times New Roman" w:hAnsi="Times New Roman" w:cs="Times New Roman"/>
          <w:sz w:val="24"/>
          <w:szCs w:val="24"/>
        </w:rPr>
        <w:t xml:space="preserve"> Obowiązek podania danych osobowych bezpośrednio dotyczących osób fizycznych (w szczególności osób fizycznych skierowanych do realizacji zamówienia, podwykonawcy oraz podmiotu trzeciego będącego osobą fizyczną, osób fizycznych prowadzących jednoosobową działalność gospodarczą, pełnomocnika podwykonawcy oraz podmiotu trzeciego będącego osobą fizyczną, np. dane osobowe zamieszczone w pełnomocnictwie, członka organu zarządzającego oraz podmiotu będącego osobą fizyczną), jest wymogiem ustawowym określonym w przepisach ustawy </w:t>
      </w:r>
      <w:proofErr w:type="spellStart"/>
      <w:r w:rsidRPr="00A720ED">
        <w:rPr>
          <w:rFonts w:ascii="Times New Roman" w:hAnsi="Times New Roman" w:cs="Times New Roman"/>
          <w:sz w:val="24"/>
          <w:szCs w:val="24"/>
        </w:rPr>
        <w:t>Pzp</w:t>
      </w:r>
      <w:proofErr w:type="spellEnd"/>
      <w:r w:rsidRPr="00A720ED">
        <w:rPr>
          <w:rFonts w:ascii="Times New Roman" w:hAnsi="Times New Roman" w:cs="Times New Roman"/>
          <w:sz w:val="24"/>
          <w:szCs w:val="24"/>
        </w:rPr>
        <w:t xml:space="preserve">, związanym z udziałem w postępowaniu o udzielenie zamówienia publicznego; konsekwencje niepodania określonych danych wynikają z ustawy </w:t>
      </w:r>
      <w:proofErr w:type="spellStart"/>
      <w:r w:rsidRPr="00A720ED">
        <w:rPr>
          <w:rFonts w:ascii="Times New Roman" w:hAnsi="Times New Roman" w:cs="Times New Roman"/>
          <w:sz w:val="24"/>
          <w:szCs w:val="24"/>
        </w:rPr>
        <w:t>Pzp</w:t>
      </w:r>
      <w:proofErr w:type="spellEnd"/>
      <w:r w:rsidRPr="00A720ED">
        <w:rPr>
          <w:rFonts w:ascii="Times New Roman" w:hAnsi="Times New Roman" w:cs="Times New Roman"/>
          <w:sz w:val="24"/>
          <w:szCs w:val="24"/>
        </w:rPr>
        <w:t xml:space="preserve">. </w:t>
      </w:r>
    </w:p>
    <w:p w14:paraId="30E1936A" w14:textId="77777777" w:rsidR="001E1506" w:rsidRDefault="001E1506" w:rsidP="001E1506">
      <w:pPr>
        <w:numPr>
          <w:ilvl w:val="0"/>
          <w:numId w:val="12"/>
        </w:numPr>
        <w:spacing w:before="100" w:beforeAutospacing="1" w:after="100" w:afterAutospacing="1" w:line="240" w:lineRule="auto"/>
        <w:ind w:left="0"/>
        <w:jc w:val="both"/>
        <w:rPr>
          <w:rFonts w:ascii="Times New Roman" w:hAnsi="Times New Roman" w:cs="Times New Roman"/>
          <w:sz w:val="24"/>
          <w:szCs w:val="24"/>
        </w:rPr>
      </w:pPr>
      <w:r w:rsidRPr="00A720ED">
        <w:rPr>
          <w:rFonts w:ascii="Times New Roman" w:hAnsi="Times New Roman" w:cs="Times New Roman"/>
          <w:sz w:val="24"/>
          <w:szCs w:val="24"/>
        </w:rPr>
        <w:t>W odniesieniu do danych osobowych decyzje nie będą podejmowane w sposób zautomatyzowa</w:t>
      </w:r>
      <w:r>
        <w:rPr>
          <w:rFonts w:ascii="Times New Roman" w:hAnsi="Times New Roman" w:cs="Times New Roman"/>
          <w:sz w:val="24"/>
          <w:szCs w:val="24"/>
        </w:rPr>
        <w:t>ny, stosowanie do art. 22 RODO.</w:t>
      </w:r>
    </w:p>
    <w:p w14:paraId="58E11496" w14:textId="77777777" w:rsidR="001E1506" w:rsidRDefault="001E1506" w:rsidP="001E1506">
      <w:pPr>
        <w:numPr>
          <w:ilvl w:val="0"/>
          <w:numId w:val="12"/>
        </w:numPr>
        <w:spacing w:after="0" w:line="240" w:lineRule="auto"/>
        <w:ind w:left="0"/>
        <w:jc w:val="both"/>
        <w:rPr>
          <w:rFonts w:ascii="Times New Roman" w:hAnsi="Times New Roman" w:cs="Times New Roman"/>
          <w:sz w:val="24"/>
          <w:szCs w:val="24"/>
        </w:rPr>
      </w:pPr>
      <w:r w:rsidRPr="00A720ED">
        <w:rPr>
          <w:rFonts w:ascii="Times New Roman" w:hAnsi="Times New Roman" w:cs="Times New Roman"/>
          <w:sz w:val="24"/>
          <w:szCs w:val="24"/>
        </w:rPr>
        <w:t xml:space="preserve">Osoby fizyczne posiadają: </w:t>
      </w:r>
    </w:p>
    <w:p w14:paraId="4DDF987B" w14:textId="77777777" w:rsidR="001E1506" w:rsidRPr="00A720ED" w:rsidRDefault="001E1506" w:rsidP="00565C62">
      <w:pPr>
        <w:spacing w:after="0" w:line="240" w:lineRule="auto"/>
        <w:ind w:left="-426"/>
        <w:jc w:val="both"/>
        <w:rPr>
          <w:rFonts w:ascii="Times New Roman" w:hAnsi="Times New Roman" w:cs="Times New Roman"/>
          <w:sz w:val="24"/>
          <w:szCs w:val="24"/>
        </w:rPr>
      </w:pPr>
      <w:r w:rsidRPr="00A720ED">
        <w:rPr>
          <w:rFonts w:ascii="Times New Roman" w:hAnsi="Times New Roman" w:cs="Times New Roman"/>
          <w:sz w:val="24"/>
          <w:szCs w:val="24"/>
        </w:rPr>
        <w:t xml:space="preserve">8.1. Na podstawie art. 15 RODO prawo dostępu do danych osobowych ich dotyczących. </w:t>
      </w:r>
    </w:p>
    <w:p w14:paraId="15E9864C" w14:textId="25BD1C2C" w:rsidR="001E1506" w:rsidRDefault="001E1506" w:rsidP="00565C62">
      <w:pPr>
        <w:pStyle w:val="Default"/>
        <w:ind w:hanging="426"/>
        <w:jc w:val="both"/>
        <w:rPr>
          <w:color w:val="auto"/>
        </w:rPr>
      </w:pPr>
      <w:r w:rsidRPr="001F05F4">
        <w:t xml:space="preserve">8.2. Na podstawie art. 16 RODO prawo do sprostowania danych osobowych. Skorzystanie z prawa do sprostowania nie może skutkować zmianą wyniku postępowania o udzielenie zamówienia publicznego ani zmianą postanowień umowy w zakresie niezgodnym z ustawą </w:t>
      </w:r>
      <w:proofErr w:type="spellStart"/>
      <w:r w:rsidRPr="001F05F4">
        <w:t>Pzp</w:t>
      </w:r>
      <w:proofErr w:type="spellEnd"/>
      <w:r w:rsidRPr="001F05F4">
        <w:t xml:space="preserve"> oraz nie może naruszać integralności protokołu oraz jego załączników. „Środowisko lokalne motorem rozwoju usług społecznych” Projekt realizowany w ramach Regionalnego Programu Operacyjnego Województwa Lubelskiego finansowanego ze środków Europejskiego Funduszu Społecznego na lata 2014-2020 </w:t>
      </w:r>
      <w:r w:rsidRPr="001F05F4">
        <w:rPr>
          <w:color w:val="auto"/>
        </w:rPr>
        <w:t>LIDER PROJEKTU Województwo Lubelskie – Regionalny Ośrodek Polityki Społecznej w Lublinie ul. Diamentowa 2, 20-447 Lublin, tel. 81 5287650, e-mail: rops@lubelskie.pl, www.rops.lubelskie.pl Województwo Lubelskie Fundacja Rozwoju Inicjatyw Obywatelskich</w:t>
      </w:r>
      <w:r w:rsidR="00E20CB5">
        <w:rPr>
          <w:color w:val="auto"/>
        </w:rPr>
        <w:t>,</w:t>
      </w:r>
      <w:r w:rsidRPr="001F05F4">
        <w:rPr>
          <w:color w:val="auto"/>
        </w:rPr>
        <w:t xml:space="preserve"> Gmina Urzędów</w:t>
      </w:r>
      <w:r w:rsidR="00E20CB5">
        <w:rPr>
          <w:color w:val="auto"/>
        </w:rPr>
        <w:t>,</w:t>
      </w:r>
      <w:r w:rsidRPr="001F05F4">
        <w:rPr>
          <w:color w:val="auto"/>
        </w:rPr>
        <w:t xml:space="preserve"> Gmina Stanin</w:t>
      </w:r>
      <w:r w:rsidR="00E20CB5">
        <w:rPr>
          <w:color w:val="auto"/>
        </w:rPr>
        <w:t>,</w:t>
      </w:r>
      <w:r w:rsidRPr="001F05F4">
        <w:rPr>
          <w:color w:val="auto"/>
        </w:rPr>
        <w:t xml:space="preserve"> Gmina Krzywda</w:t>
      </w:r>
      <w:r w:rsidR="00E20CB5">
        <w:rPr>
          <w:color w:val="auto"/>
        </w:rPr>
        <w:t>,</w:t>
      </w:r>
      <w:bookmarkStart w:id="0" w:name="_GoBack"/>
      <w:bookmarkEnd w:id="0"/>
      <w:r w:rsidRPr="001F05F4">
        <w:rPr>
          <w:color w:val="auto"/>
        </w:rPr>
        <w:t xml:space="preserve"> </w:t>
      </w:r>
      <w:r>
        <w:rPr>
          <w:color w:val="auto"/>
        </w:rPr>
        <w:t>Gmina Gościeradów.</w:t>
      </w:r>
    </w:p>
    <w:p w14:paraId="3AD1BC65" w14:textId="77777777" w:rsidR="001E1506" w:rsidRPr="001F05F4" w:rsidRDefault="001E1506" w:rsidP="001E1506">
      <w:pPr>
        <w:pStyle w:val="Default"/>
        <w:ind w:hanging="284"/>
        <w:jc w:val="both"/>
        <w:rPr>
          <w:color w:val="auto"/>
        </w:rPr>
      </w:pPr>
      <w:r w:rsidRPr="001F05F4">
        <w:rPr>
          <w:color w:val="auto"/>
        </w:rPr>
        <w:t xml:space="preserve">8.3. Na podstawie art. 18 RODO prawo żądania od administratora ograniczenia przetwarzania danych osobowych. Prawo do ograniczenia przetwarzania nie ma zastosowania w odniesieniu do przechowywania, w celu zapewnienia korzystania ze środków ochrony prawnej lub w celu ochrony </w:t>
      </w:r>
      <w:r w:rsidRPr="001F05F4">
        <w:rPr>
          <w:color w:val="auto"/>
        </w:rPr>
        <w:lastRenderedPageBreak/>
        <w:t xml:space="preserve">praw innej osoby fizycznej lub prawnej, lub z uwagi na ważne względy interesu publicznego Unii Europejskiej lub państwa członkowskiego. </w:t>
      </w:r>
    </w:p>
    <w:p w14:paraId="1B353DAB" w14:textId="77777777" w:rsidR="001E1506" w:rsidRPr="001F05F4" w:rsidRDefault="001E1506" w:rsidP="00565C62">
      <w:pPr>
        <w:pStyle w:val="Default"/>
        <w:ind w:hanging="284"/>
        <w:jc w:val="both"/>
        <w:rPr>
          <w:color w:val="auto"/>
        </w:rPr>
      </w:pPr>
      <w:r w:rsidRPr="001F05F4">
        <w:rPr>
          <w:color w:val="auto"/>
        </w:rPr>
        <w:t xml:space="preserve">8.4. Prawo do wniesienia skargi do Prezesa Urzędu Ochrony Danych Osobowych, w przypadku uznania, że przetwarzanie danych osobowych narusza przepisy RODO. </w:t>
      </w:r>
    </w:p>
    <w:p w14:paraId="648B8DD4" w14:textId="77777777" w:rsidR="001E1506" w:rsidRPr="001F05F4" w:rsidRDefault="001E1506" w:rsidP="001E1506">
      <w:pPr>
        <w:pStyle w:val="Default"/>
        <w:ind w:hanging="284"/>
        <w:jc w:val="both"/>
        <w:rPr>
          <w:color w:val="auto"/>
        </w:rPr>
      </w:pPr>
      <w:r w:rsidRPr="001F05F4">
        <w:rPr>
          <w:color w:val="auto"/>
        </w:rPr>
        <w:t xml:space="preserve">9. Nie przysługuje: </w:t>
      </w:r>
    </w:p>
    <w:p w14:paraId="58CCED82" w14:textId="77777777" w:rsidR="001E1506" w:rsidRPr="001F05F4" w:rsidRDefault="001E1506" w:rsidP="001E1506">
      <w:pPr>
        <w:pStyle w:val="Default"/>
        <w:ind w:hanging="284"/>
        <w:jc w:val="both"/>
        <w:rPr>
          <w:color w:val="auto"/>
        </w:rPr>
      </w:pPr>
      <w:r w:rsidRPr="001F05F4">
        <w:rPr>
          <w:color w:val="auto"/>
        </w:rPr>
        <w:t xml:space="preserve">9.1. W związku z art. 17 ust. 3 lit. b, d lub e RODO prawo do usunięcia danych osobowych; prawo do przenoszenia danych osobowych, o którym mowa w art. 20 RODO. </w:t>
      </w:r>
    </w:p>
    <w:p w14:paraId="48C078DB" w14:textId="77777777" w:rsidR="001E1506" w:rsidRPr="001F05F4" w:rsidRDefault="001E1506" w:rsidP="001E1506">
      <w:pPr>
        <w:pStyle w:val="Bezodstpw"/>
        <w:ind w:hanging="284"/>
        <w:jc w:val="both"/>
        <w:rPr>
          <w:rFonts w:ascii="Times New Roman" w:hAnsi="Times New Roman" w:cs="Times New Roman"/>
          <w:sz w:val="24"/>
          <w:szCs w:val="24"/>
        </w:rPr>
      </w:pPr>
      <w:r w:rsidRPr="001F05F4">
        <w:rPr>
          <w:rFonts w:ascii="Times New Roman" w:hAnsi="Times New Roman" w:cs="Times New Roman"/>
          <w:sz w:val="24"/>
          <w:szCs w:val="24"/>
        </w:rPr>
        <w:t xml:space="preserve">9.2. Na podstawie art. 21 RODO prawo sprzeciwu, wobec przetwarzania danych osobowych, gdyż podstawą prawną przetwarzania danych osobowych jest art. 6 ust. 1 lit. c RODO </w:t>
      </w:r>
    </w:p>
    <w:p w14:paraId="1AE9413A" w14:textId="77777777" w:rsidR="001E1506" w:rsidRPr="001F05F4" w:rsidRDefault="001E1506" w:rsidP="001E1506">
      <w:pPr>
        <w:pStyle w:val="Bezodstpw"/>
        <w:jc w:val="both"/>
        <w:rPr>
          <w:rFonts w:ascii="Times New Roman" w:hAnsi="Times New Roman" w:cs="Times New Roman"/>
          <w:sz w:val="24"/>
          <w:szCs w:val="24"/>
        </w:rPr>
      </w:pPr>
    </w:p>
    <w:p w14:paraId="0178157B" w14:textId="77777777" w:rsidR="001E1506" w:rsidRPr="001F05F4" w:rsidRDefault="001E1506" w:rsidP="001E1506">
      <w:pPr>
        <w:pStyle w:val="Bezodstpw"/>
        <w:jc w:val="right"/>
        <w:rPr>
          <w:rFonts w:ascii="Times New Roman" w:hAnsi="Times New Roman" w:cs="Times New Roman"/>
          <w:sz w:val="24"/>
          <w:szCs w:val="24"/>
        </w:rPr>
      </w:pPr>
      <w:r w:rsidRPr="001F05F4">
        <w:rPr>
          <w:rFonts w:ascii="Times New Roman" w:hAnsi="Times New Roman" w:cs="Times New Roman"/>
          <w:sz w:val="24"/>
          <w:szCs w:val="24"/>
        </w:rPr>
        <w:t xml:space="preserve">                                                                                                                                ..........................................</w:t>
      </w:r>
    </w:p>
    <w:p w14:paraId="76DCC721" w14:textId="77777777" w:rsidR="001E1506" w:rsidRPr="007F3D8F" w:rsidRDefault="001E1506" w:rsidP="001E1506">
      <w:pPr>
        <w:pStyle w:val="Bezodstpw"/>
        <w:jc w:val="right"/>
        <w:rPr>
          <w:rFonts w:ascii="Times New Roman" w:eastAsia="Times New Roman" w:hAnsi="Times New Roman" w:cs="Times New Roman"/>
          <w:b/>
          <w:sz w:val="24"/>
          <w:szCs w:val="24"/>
          <w:lang w:eastAsia="pl-PL"/>
        </w:rPr>
      </w:pPr>
      <w:r w:rsidRPr="001F05F4">
        <w:rPr>
          <w:rFonts w:ascii="Times New Roman" w:hAnsi="Times New Roman" w:cs="Times New Roman"/>
          <w:sz w:val="24"/>
          <w:szCs w:val="24"/>
        </w:rPr>
        <w:t>czytelny podpis</w:t>
      </w:r>
    </w:p>
    <w:p w14:paraId="64411DA9" w14:textId="77777777" w:rsidR="001C3825" w:rsidRDefault="001C3825"/>
    <w:sectPr w:rsidR="001C3825" w:rsidSect="00021ACC">
      <w:headerReference w:type="default" r:id="rId8"/>
      <w:footerReference w:type="default" r:id="rId9"/>
      <w:pgSz w:w="11906" w:h="16838"/>
      <w:pgMar w:top="567" w:right="1134" w:bottom="28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B1AEC" w14:textId="77777777" w:rsidR="00C91D60" w:rsidRDefault="00C91D60" w:rsidP="007B62C0">
      <w:pPr>
        <w:spacing w:after="0" w:line="240" w:lineRule="auto"/>
      </w:pPr>
      <w:r>
        <w:separator/>
      </w:r>
    </w:p>
  </w:endnote>
  <w:endnote w:type="continuationSeparator" w:id="0">
    <w:p w14:paraId="7E422991" w14:textId="77777777" w:rsidR="00C91D60" w:rsidRDefault="00C91D60" w:rsidP="007B6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1F974" w14:textId="77777777" w:rsidR="000347A7" w:rsidRPr="000347A7" w:rsidRDefault="000347A7">
    <w:pPr>
      <w:rPr>
        <w:sz w:val="2"/>
        <w:szCs w:val="2"/>
      </w:rPr>
    </w:pPr>
  </w:p>
  <w:tbl>
    <w:tblPr>
      <w:tblStyle w:val="Tabela-Siatka"/>
      <w:tblW w:w="10884"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gridCol w:w="1814"/>
    </w:tblGrid>
    <w:tr w:rsidR="000347A7" w:rsidRPr="000347A7" w14:paraId="0991BAED" w14:textId="77777777" w:rsidTr="00021ACC">
      <w:trPr>
        <w:trHeight w:val="548"/>
        <w:jc w:val="center"/>
      </w:trPr>
      <w:tc>
        <w:tcPr>
          <w:tcW w:w="10884" w:type="dxa"/>
          <w:gridSpan w:val="6"/>
          <w:vAlign w:val="center"/>
        </w:tcPr>
        <w:p w14:paraId="51EB9435" w14:textId="77777777" w:rsidR="000347A7" w:rsidRPr="000347A7" w:rsidRDefault="000347A7" w:rsidP="000347A7">
          <w:pPr>
            <w:pStyle w:val="Stopka"/>
            <w:jc w:val="center"/>
            <w:rPr>
              <w:noProof/>
              <w:sz w:val="8"/>
              <w:szCs w:val="8"/>
            </w:rPr>
          </w:pPr>
        </w:p>
        <w:p w14:paraId="55A19084" w14:textId="77777777" w:rsidR="000347A7" w:rsidRDefault="000347A7" w:rsidP="000347A7">
          <w:pPr>
            <w:pStyle w:val="Stopka"/>
            <w:jc w:val="center"/>
            <w:rPr>
              <w:noProof/>
              <w:sz w:val="16"/>
              <w:szCs w:val="16"/>
            </w:rPr>
          </w:pPr>
          <w:r>
            <w:rPr>
              <w:noProof/>
              <w:sz w:val="16"/>
              <w:szCs w:val="16"/>
            </w:rPr>
            <w:t>LIDER PROJEKTU</w:t>
          </w:r>
        </w:p>
        <w:p w14:paraId="3231FAEF" w14:textId="77777777" w:rsidR="000347A7" w:rsidRDefault="000347A7" w:rsidP="000347A7">
          <w:pPr>
            <w:pStyle w:val="Stopka"/>
            <w:jc w:val="center"/>
            <w:rPr>
              <w:noProof/>
              <w:sz w:val="16"/>
              <w:szCs w:val="16"/>
            </w:rPr>
          </w:pPr>
          <w:r>
            <w:rPr>
              <w:noProof/>
              <w:sz w:val="16"/>
              <w:szCs w:val="16"/>
            </w:rPr>
            <w:t>Województwo Lubelskie – Regionalny Ośrodek Polityki Społecznej w Lublinie</w:t>
          </w:r>
        </w:p>
        <w:p w14:paraId="42747AA4" w14:textId="77777777" w:rsidR="000347A7" w:rsidRPr="000347A7" w:rsidRDefault="00021ACC" w:rsidP="000347A7">
          <w:pPr>
            <w:pStyle w:val="Stopka"/>
            <w:jc w:val="center"/>
            <w:rPr>
              <w:noProof/>
              <w:sz w:val="16"/>
              <w:szCs w:val="16"/>
            </w:rPr>
          </w:pPr>
          <w:r>
            <w:rPr>
              <w:noProof/>
              <w:sz w:val="16"/>
              <w:szCs w:val="16"/>
            </w:rPr>
            <w:t>u</w:t>
          </w:r>
          <w:r w:rsidR="000347A7">
            <w:rPr>
              <w:noProof/>
              <w:sz w:val="16"/>
              <w:szCs w:val="16"/>
            </w:rPr>
            <w:t>l. Diamentowa 2, 20-447 Lublin, tel. 81 5287650, e-mail</w:t>
          </w:r>
          <w:r w:rsidR="000347A7" w:rsidRPr="000347A7">
            <w:rPr>
              <w:noProof/>
              <w:sz w:val="16"/>
              <w:szCs w:val="16"/>
            </w:rPr>
            <w:t xml:space="preserve">: </w:t>
          </w:r>
          <w:hyperlink r:id="rId1" w:history="1">
            <w:r w:rsidR="000347A7" w:rsidRPr="000347A7">
              <w:rPr>
                <w:rStyle w:val="Hipercze"/>
                <w:noProof/>
                <w:color w:val="auto"/>
                <w:sz w:val="16"/>
                <w:szCs w:val="16"/>
                <w:u w:val="none"/>
              </w:rPr>
              <w:t>rops@lubelskie.pl</w:t>
            </w:r>
          </w:hyperlink>
          <w:r w:rsidR="000347A7">
            <w:rPr>
              <w:noProof/>
              <w:sz w:val="16"/>
              <w:szCs w:val="16"/>
            </w:rPr>
            <w:t>, www.rops.lubelskie.pl</w:t>
          </w:r>
        </w:p>
      </w:tc>
    </w:tr>
    <w:tr w:rsidR="000450A0" w:rsidRPr="000347A7" w14:paraId="01553DC9" w14:textId="77777777" w:rsidTr="00021ACC">
      <w:trPr>
        <w:trHeight w:val="1115"/>
        <w:jc w:val="center"/>
      </w:trPr>
      <w:tc>
        <w:tcPr>
          <w:tcW w:w="1814" w:type="dxa"/>
          <w:vAlign w:val="center"/>
        </w:tcPr>
        <w:p w14:paraId="36BCC54E" w14:textId="77777777" w:rsidR="00021ACC" w:rsidRDefault="00770874" w:rsidP="00021ACC">
          <w:pPr>
            <w:pStyle w:val="Stopka"/>
            <w:jc w:val="center"/>
            <w:rPr>
              <w:sz w:val="16"/>
              <w:szCs w:val="16"/>
            </w:rPr>
          </w:pPr>
          <w:r w:rsidRPr="000347A7">
            <w:rPr>
              <w:noProof/>
              <w:sz w:val="16"/>
              <w:szCs w:val="16"/>
              <w:lang w:eastAsia="pl-PL"/>
            </w:rPr>
            <w:drawing>
              <wp:inline distT="0" distB="0" distL="0" distR="0" wp14:anchorId="63479D0E" wp14:editId="4D6108F6">
                <wp:extent cx="316865" cy="359410"/>
                <wp:effectExtent l="0" t="0" r="6985"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865" cy="359410"/>
                        </a:xfrm>
                        <a:prstGeom prst="rect">
                          <a:avLst/>
                        </a:prstGeom>
                        <a:noFill/>
                      </pic:spPr>
                    </pic:pic>
                  </a:graphicData>
                </a:graphic>
              </wp:inline>
            </w:drawing>
          </w:r>
        </w:p>
        <w:p w14:paraId="02EA0573" w14:textId="77777777" w:rsidR="00770874" w:rsidRPr="000347A7" w:rsidRDefault="00770874" w:rsidP="00021ACC">
          <w:pPr>
            <w:pStyle w:val="Stopka"/>
            <w:jc w:val="center"/>
            <w:rPr>
              <w:sz w:val="16"/>
              <w:szCs w:val="16"/>
            </w:rPr>
          </w:pPr>
          <w:r w:rsidRPr="000347A7">
            <w:rPr>
              <w:sz w:val="16"/>
              <w:szCs w:val="16"/>
            </w:rPr>
            <w:t>Województwo</w:t>
          </w:r>
        </w:p>
        <w:p w14:paraId="66DFC486" w14:textId="77777777" w:rsidR="00770874" w:rsidRPr="000347A7" w:rsidRDefault="00770874" w:rsidP="00021ACC">
          <w:pPr>
            <w:pStyle w:val="Stopka"/>
            <w:jc w:val="center"/>
            <w:rPr>
              <w:sz w:val="16"/>
              <w:szCs w:val="16"/>
            </w:rPr>
          </w:pPr>
          <w:r w:rsidRPr="000347A7">
            <w:rPr>
              <w:sz w:val="16"/>
              <w:szCs w:val="16"/>
            </w:rPr>
            <w:t>Lubelskie</w:t>
          </w:r>
        </w:p>
      </w:tc>
      <w:tc>
        <w:tcPr>
          <w:tcW w:w="1814" w:type="dxa"/>
          <w:vAlign w:val="center"/>
        </w:tcPr>
        <w:p w14:paraId="318327EB" w14:textId="77777777" w:rsidR="00770874" w:rsidRPr="000347A7" w:rsidRDefault="00770874" w:rsidP="00021ACC">
          <w:pPr>
            <w:pStyle w:val="Stopka"/>
            <w:jc w:val="center"/>
            <w:rPr>
              <w:sz w:val="16"/>
              <w:szCs w:val="16"/>
            </w:rPr>
          </w:pPr>
          <w:r w:rsidRPr="000347A7">
            <w:rPr>
              <w:noProof/>
              <w:sz w:val="16"/>
              <w:szCs w:val="16"/>
              <w:lang w:eastAsia="pl-PL"/>
            </w:rPr>
            <w:drawing>
              <wp:inline distT="0" distB="0" distL="0" distR="0" wp14:anchorId="1EA1AE45" wp14:editId="3BA74BEF">
                <wp:extent cx="937260" cy="323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37260" cy="323850"/>
                        </a:xfrm>
                        <a:prstGeom prst="rect">
                          <a:avLst/>
                        </a:prstGeom>
                        <a:noFill/>
                        <a:ln>
                          <a:noFill/>
                        </a:ln>
                      </pic:spPr>
                    </pic:pic>
                  </a:graphicData>
                </a:graphic>
              </wp:inline>
            </w:drawing>
          </w:r>
          <w:r w:rsidRPr="000347A7">
            <w:rPr>
              <w:sz w:val="16"/>
              <w:szCs w:val="16"/>
            </w:rPr>
            <w:t>Fundacja Rozwoju Inicjatyw Obywatelskich</w:t>
          </w:r>
        </w:p>
      </w:tc>
      <w:tc>
        <w:tcPr>
          <w:tcW w:w="1814" w:type="dxa"/>
          <w:vAlign w:val="center"/>
        </w:tcPr>
        <w:p w14:paraId="0F9F27AF" w14:textId="77777777" w:rsidR="00021ACC" w:rsidRDefault="00770874" w:rsidP="00021ACC">
          <w:pPr>
            <w:pStyle w:val="Stopka"/>
            <w:jc w:val="center"/>
            <w:rPr>
              <w:sz w:val="16"/>
              <w:szCs w:val="16"/>
            </w:rPr>
          </w:pPr>
          <w:r w:rsidRPr="000347A7">
            <w:rPr>
              <w:noProof/>
              <w:sz w:val="16"/>
              <w:szCs w:val="16"/>
              <w:lang w:eastAsia="pl-PL"/>
            </w:rPr>
            <w:drawing>
              <wp:inline distT="0" distB="0" distL="0" distR="0" wp14:anchorId="1C18D283" wp14:editId="7F50B863">
                <wp:extent cx="328930" cy="359410"/>
                <wp:effectExtent l="0" t="0" r="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930" cy="359410"/>
                        </a:xfrm>
                        <a:prstGeom prst="rect">
                          <a:avLst/>
                        </a:prstGeom>
                        <a:noFill/>
                      </pic:spPr>
                    </pic:pic>
                  </a:graphicData>
                </a:graphic>
              </wp:inline>
            </w:drawing>
          </w:r>
        </w:p>
        <w:p w14:paraId="67C218B9" w14:textId="77777777" w:rsidR="00770874" w:rsidRPr="000347A7" w:rsidRDefault="000450A0" w:rsidP="00021ACC">
          <w:pPr>
            <w:pStyle w:val="Stopka"/>
            <w:jc w:val="center"/>
            <w:rPr>
              <w:sz w:val="16"/>
              <w:szCs w:val="16"/>
            </w:rPr>
          </w:pPr>
          <w:r w:rsidRPr="000347A7">
            <w:rPr>
              <w:sz w:val="16"/>
              <w:szCs w:val="16"/>
            </w:rPr>
            <w:t>Gmina Urzędów</w:t>
          </w:r>
        </w:p>
      </w:tc>
      <w:tc>
        <w:tcPr>
          <w:tcW w:w="1814" w:type="dxa"/>
          <w:vAlign w:val="center"/>
        </w:tcPr>
        <w:p w14:paraId="1C3B5B3C" w14:textId="77777777" w:rsidR="00021ACC" w:rsidRDefault="000450A0" w:rsidP="00021ACC">
          <w:pPr>
            <w:pStyle w:val="Stopka"/>
            <w:jc w:val="center"/>
            <w:rPr>
              <w:sz w:val="16"/>
              <w:szCs w:val="16"/>
            </w:rPr>
          </w:pPr>
          <w:r w:rsidRPr="000347A7">
            <w:rPr>
              <w:noProof/>
              <w:sz w:val="16"/>
              <w:szCs w:val="16"/>
              <w:lang w:eastAsia="pl-PL"/>
            </w:rPr>
            <w:drawing>
              <wp:inline distT="0" distB="0" distL="0" distR="0" wp14:anchorId="56BEB522" wp14:editId="6D37CD43">
                <wp:extent cx="323215" cy="359410"/>
                <wp:effectExtent l="0" t="0" r="63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215" cy="359410"/>
                        </a:xfrm>
                        <a:prstGeom prst="rect">
                          <a:avLst/>
                        </a:prstGeom>
                        <a:noFill/>
                      </pic:spPr>
                    </pic:pic>
                  </a:graphicData>
                </a:graphic>
              </wp:inline>
            </w:drawing>
          </w:r>
        </w:p>
        <w:p w14:paraId="2C27C119" w14:textId="77777777" w:rsidR="00770874" w:rsidRPr="000347A7" w:rsidRDefault="000450A0" w:rsidP="00021ACC">
          <w:pPr>
            <w:pStyle w:val="Stopka"/>
            <w:jc w:val="center"/>
            <w:rPr>
              <w:sz w:val="16"/>
              <w:szCs w:val="16"/>
            </w:rPr>
          </w:pPr>
          <w:r w:rsidRPr="000347A7">
            <w:rPr>
              <w:sz w:val="16"/>
              <w:szCs w:val="16"/>
            </w:rPr>
            <w:t>Gmina Stanin</w:t>
          </w:r>
        </w:p>
      </w:tc>
      <w:tc>
        <w:tcPr>
          <w:tcW w:w="1814" w:type="dxa"/>
          <w:vAlign w:val="center"/>
        </w:tcPr>
        <w:p w14:paraId="0C27ADAF" w14:textId="77777777" w:rsidR="00021ACC" w:rsidRDefault="000450A0" w:rsidP="00021ACC">
          <w:pPr>
            <w:pStyle w:val="Stopka"/>
            <w:jc w:val="center"/>
            <w:rPr>
              <w:sz w:val="16"/>
              <w:szCs w:val="16"/>
            </w:rPr>
          </w:pPr>
          <w:r w:rsidRPr="000347A7">
            <w:rPr>
              <w:noProof/>
              <w:sz w:val="16"/>
              <w:szCs w:val="16"/>
              <w:lang w:eastAsia="pl-PL"/>
            </w:rPr>
            <w:drawing>
              <wp:inline distT="0" distB="0" distL="0" distR="0" wp14:anchorId="10CA8378" wp14:editId="44225D72">
                <wp:extent cx="323215" cy="359410"/>
                <wp:effectExtent l="0" t="0" r="635" b="254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215" cy="359410"/>
                        </a:xfrm>
                        <a:prstGeom prst="rect">
                          <a:avLst/>
                        </a:prstGeom>
                        <a:noFill/>
                      </pic:spPr>
                    </pic:pic>
                  </a:graphicData>
                </a:graphic>
              </wp:inline>
            </w:drawing>
          </w:r>
        </w:p>
        <w:p w14:paraId="693EBEA1" w14:textId="77777777" w:rsidR="00770874" w:rsidRPr="000347A7" w:rsidRDefault="000450A0" w:rsidP="00021ACC">
          <w:pPr>
            <w:pStyle w:val="Stopka"/>
            <w:jc w:val="center"/>
            <w:rPr>
              <w:sz w:val="16"/>
              <w:szCs w:val="16"/>
            </w:rPr>
          </w:pPr>
          <w:r w:rsidRPr="000347A7">
            <w:rPr>
              <w:sz w:val="16"/>
              <w:szCs w:val="16"/>
            </w:rPr>
            <w:t>Gmina Krzywda</w:t>
          </w:r>
        </w:p>
      </w:tc>
      <w:tc>
        <w:tcPr>
          <w:tcW w:w="1814" w:type="dxa"/>
          <w:vAlign w:val="center"/>
        </w:tcPr>
        <w:p w14:paraId="27241F33" w14:textId="77777777" w:rsidR="00021ACC" w:rsidRDefault="000450A0" w:rsidP="00021ACC">
          <w:pPr>
            <w:pStyle w:val="Stopka"/>
            <w:jc w:val="center"/>
            <w:rPr>
              <w:sz w:val="16"/>
              <w:szCs w:val="16"/>
            </w:rPr>
          </w:pPr>
          <w:r w:rsidRPr="000347A7">
            <w:rPr>
              <w:noProof/>
              <w:sz w:val="16"/>
              <w:szCs w:val="16"/>
              <w:lang w:eastAsia="pl-PL"/>
            </w:rPr>
            <w:drawing>
              <wp:inline distT="0" distB="0" distL="0" distR="0" wp14:anchorId="7567C9DC" wp14:editId="29B7E8E5">
                <wp:extent cx="353695" cy="359410"/>
                <wp:effectExtent l="0" t="0" r="8255" b="254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695" cy="359410"/>
                        </a:xfrm>
                        <a:prstGeom prst="rect">
                          <a:avLst/>
                        </a:prstGeom>
                        <a:noFill/>
                      </pic:spPr>
                    </pic:pic>
                  </a:graphicData>
                </a:graphic>
              </wp:inline>
            </w:drawing>
          </w:r>
        </w:p>
        <w:p w14:paraId="2FCDB2E8" w14:textId="77777777" w:rsidR="00770874" w:rsidRPr="000347A7" w:rsidRDefault="000450A0" w:rsidP="00021ACC">
          <w:pPr>
            <w:pStyle w:val="Stopka"/>
            <w:jc w:val="center"/>
            <w:rPr>
              <w:sz w:val="16"/>
              <w:szCs w:val="16"/>
            </w:rPr>
          </w:pPr>
          <w:r w:rsidRPr="000347A7">
            <w:rPr>
              <w:sz w:val="16"/>
              <w:szCs w:val="16"/>
            </w:rPr>
            <w:t>Gmina Gościeradów</w:t>
          </w:r>
        </w:p>
      </w:tc>
    </w:tr>
  </w:tbl>
  <w:p w14:paraId="3E2FF0C8" w14:textId="77777777" w:rsidR="007B62C0" w:rsidRPr="00770874" w:rsidRDefault="007B62C0">
    <w:pPr>
      <w:pStyle w:val="Stopka"/>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F0F75" w14:textId="77777777" w:rsidR="00C91D60" w:rsidRDefault="00C91D60" w:rsidP="007B62C0">
      <w:pPr>
        <w:spacing w:after="0" w:line="240" w:lineRule="auto"/>
      </w:pPr>
      <w:r>
        <w:separator/>
      </w:r>
    </w:p>
  </w:footnote>
  <w:footnote w:type="continuationSeparator" w:id="0">
    <w:p w14:paraId="5DBE3E51" w14:textId="77777777" w:rsidR="00C91D60" w:rsidRDefault="00C91D60" w:rsidP="007B62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070" w:type="dxa"/>
      <w:tblInd w:w="-431" w:type="dxa"/>
      <w:tblLook w:val="04A0" w:firstRow="1" w:lastRow="0" w:firstColumn="1" w:lastColumn="0" w:noHBand="0" w:noVBand="1"/>
    </w:tblPr>
    <w:tblGrid>
      <w:gridCol w:w="10071"/>
    </w:tblGrid>
    <w:tr w:rsidR="007B62C0" w14:paraId="5E01A1A9" w14:textId="77777777" w:rsidTr="007B62C0">
      <w:trPr>
        <w:trHeight w:val="1119"/>
      </w:trPr>
      <w:tc>
        <w:tcPr>
          <w:tcW w:w="10070" w:type="dxa"/>
          <w:tcBorders>
            <w:top w:val="nil"/>
            <w:left w:val="nil"/>
            <w:bottom w:val="nil"/>
            <w:right w:val="nil"/>
          </w:tcBorders>
        </w:tcPr>
        <w:p w14:paraId="49E1297E" w14:textId="77777777" w:rsidR="007B62C0" w:rsidRDefault="007B62C0">
          <w:pPr>
            <w:pStyle w:val="Nagwek"/>
          </w:pPr>
          <w:r>
            <w:rPr>
              <w:noProof/>
              <w:lang w:eastAsia="pl-PL"/>
            </w:rPr>
            <w:drawing>
              <wp:inline distT="0" distB="0" distL="0" distR="0" wp14:anchorId="715C5C4C" wp14:editId="7F4DB5E2">
                <wp:extent cx="6257925" cy="647694"/>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3690" cy="656571"/>
                        </a:xfrm>
                        <a:prstGeom prst="rect">
                          <a:avLst/>
                        </a:prstGeom>
                        <a:noFill/>
                        <a:ln>
                          <a:noFill/>
                        </a:ln>
                      </pic:spPr>
                    </pic:pic>
                  </a:graphicData>
                </a:graphic>
              </wp:inline>
            </w:drawing>
          </w:r>
        </w:p>
      </w:tc>
    </w:tr>
    <w:tr w:rsidR="007B62C0" w14:paraId="7E3640E8" w14:textId="77777777" w:rsidTr="007B62C0">
      <w:tc>
        <w:tcPr>
          <w:tcW w:w="10070" w:type="dxa"/>
          <w:tcBorders>
            <w:top w:val="nil"/>
            <w:left w:val="nil"/>
            <w:bottom w:val="single" w:sz="4" w:space="0" w:color="auto"/>
            <w:right w:val="nil"/>
          </w:tcBorders>
        </w:tcPr>
        <w:p w14:paraId="7FA3B6E5" w14:textId="77777777" w:rsidR="007B62C0" w:rsidRDefault="007B62C0" w:rsidP="007B62C0">
          <w:pPr>
            <w:pStyle w:val="Nagwek"/>
            <w:jc w:val="center"/>
            <w:rPr>
              <w:sz w:val="18"/>
              <w:szCs w:val="18"/>
            </w:rPr>
          </w:pPr>
          <w:r w:rsidRPr="007B62C0">
            <w:rPr>
              <w:sz w:val="18"/>
              <w:szCs w:val="18"/>
            </w:rPr>
            <w:t>„Środowisko lokalne motorem rozwoju usług społecznych”</w:t>
          </w:r>
        </w:p>
        <w:p w14:paraId="46AC5B9D" w14:textId="77777777" w:rsidR="007B62C0" w:rsidRDefault="007B62C0" w:rsidP="007B62C0">
          <w:pPr>
            <w:pStyle w:val="Nagwek"/>
            <w:jc w:val="center"/>
            <w:rPr>
              <w:sz w:val="18"/>
              <w:szCs w:val="18"/>
            </w:rPr>
          </w:pPr>
          <w:r>
            <w:rPr>
              <w:sz w:val="18"/>
              <w:szCs w:val="18"/>
            </w:rPr>
            <w:t>Projekt realizowany w ramach Regionalnego Programu Operacyjnego Województwa Lubelskiego finansowanego ze środków Europejskiego Funduszu Społecznego na lata 2014-2020</w:t>
          </w:r>
        </w:p>
        <w:p w14:paraId="5D436994" w14:textId="77777777" w:rsidR="007B62C0" w:rsidRPr="007B62C0" w:rsidRDefault="007B62C0" w:rsidP="007B62C0">
          <w:pPr>
            <w:pStyle w:val="Nagwek"/>
            <w:jc w:val="center"/>
            <w:rPr>
              <w:sz w:val="10"/>
              <w:szCs w:val="10"/>
            </w:rPr>
          </w:pPr>
        </w:p>
      </w:tc>
    </w:tr>
  </w:tbl>
  <w:p w14:paraId="026504F0" w14:textId="77777777" w:rsidR="007B62C0" w:rsidRPr="007B62C0" w:rsidRDefault="007B62C0">
    <w:pPr>
      <w:pStyle w:val="Nagwek"/>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257C0"/>
    <w:multiLevelType w:val="hybridMultilevel"/>
    <w:tmpl w:val="687A8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2B278A"/>
    <w:multiLevelType w:val="hybridMultilevel"/>
    <w:tmpl w:val="19FE9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374039"/>
    <w:multiLevelType w:val="hybridMultilevel"/>
    <w:tmpl w:val="485EA2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124838"/>
    <w:multiLevelType w:val="hybridMultilevel"/>
    <w:tmpl w:val="61486E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6829DD"/>
    <w:multiLevelType w:val="hybridMultilevel"/>
    <w:tmpl w:val="68F85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2C55AD"/>
    <w:multiLevelType w:val="hybridMultilevel"/>
    <w:tmpl w:val="4AA29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E32C82"/>
    <w:multiLevelType w:val="hybridMultilevel"/>
    <w:tmpl w:val="8460D04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31CE5CDA"/>
    <w:multiLevelType w:val="multilevel"/>
    <w:tmpl w:val="DFEC2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1344B"/>
    <w:multiLevelType w:val="hybridMultilevel"/>
    <w:tmpl w:val="DDBE5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2D22AAA"/>
    <w:multiLevelType w:val="hybridMultilevel"/>
    <w:tmpl w:val="E61A3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E565136"/>
    <w:multiLevelType w:val="hybridMultilevel"/>
    <w:tmpl w:val="2EEA41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5E63B99"/>
    <w:multiLevelType w:val="hybridMultilevel"/>
    <w:tmpl w:val="566E53F8"/>
    <w:lvl w:ilvl="0" w:tplc="0415000F">
      <w:start w:val="1"/>
      <w:numFmt w:val="decimal"/>
      <w:lvlText w:val="%1."/>
      <w:lvlJc w:val="left"/>
      <w:pPr>
        <w:ind w:left="2433" w:hanging="360"/>
      </w:pPr>
    </w:lvl>
    <w:lvl w:ilvl="1" w:tplc="04150019" w:tentative="1">
      <w:start w:val="1"/>
      <w:numFmt w:val="lowerLetter"/>
      <w:lvlText w:val="%2."/>
      <w:lvlJc w:val="left"/>
      <w:pPr>
        <w:ind w:left="3153" w:hanging="360"/>
      </w:pPr>
    </w:lvl>
    <w:lvl w:ilvl="2" w:tplc="0415001B" w:tentative="1">
      <w:start w:val="1"/>
      <w:numFmt w:val="lowerRoman"/>
      <w:lvlText w:val="%3."/>
      <w:lvlJc w:val="right"/>
      <w:pPr>
        <w:ind w:left="3873" w:hanging="180"/>
      </w:pPr>
    </w:lvl>
    <w:lvl w:ilvl="3" w:tplc="0415000F" w:tentative="1">
      <w:start w:val="1"/>
      <w:numFmt w:val="decimal"/>
      <w:lvlText w:val="%4."/>
      <w:lvlJc w:val="left"/>
      <w:pPr>
        <w:ind w:left="4593" w:hanging="360"/>
      </w:pPr>
    </w:lvl>
    <w:lvl w:ilvl="4" w:tplc="04150019" w:tentative="1">
      <w:start w:val="1"/>
      <w:numFmt w:val="lowerLetter"/>
      <w:lvlText w:val="%5."/>
      <w:lvlJc w:val="left"/>
      <w:pPr>
        <w:ind w:left="5313" w:hanging="360"/>
      </w:pPr>
    </w:lvl>
    <w:lvl w:ilvl="5" w:tplc="0415001B" w:tentative="1">
      <w:start w:val="1"/>
      <w:numFmt w:val="lowerRoman"/>
      <w:lvlText w:val="%6."/>
      <w:lvlJc w:val="right"/>
      <w:pPr>
        <w:ind w:left="6033" w:hanging="180"/>
      </w:pPr>
    </w:lvl>
    <w:lvl w:ilvl="6" w:tplc="0415000F" w:tentative="1">
      <w:start w:val="1"/>
      <w:numFmt w:val="decimal"/>
      <w:lvlText w:val="%7."/>
      <w:lvlJc w:val="left"/>
      <w:pPr>
        <w:ind w:left="6753" w:hanging="360"/>
      </w:pPr>
    </w:lvl>
    <w:lvl w:ilvl="7" w:tplc="04150019" w:tentative="1">
      <w:start w:val="1"/>
      <w:numFmt w:val="lowerLetter"/>
      <w:lvlText w:val="%8."/>
      <w:lvlJc w:val="left"/>
      <w:pPr>
        <w:ind w:left="7473" w:hanging="360"/>
      </w:pPr>
    </w:lvl>
    <w:lvl w:ilvl="8" w:tplc="0415001B" w:tentative="1">
      <w:start w:val="1"/>
      <w:numFmt w:val="lowerRoman"/>
      <w:lvlText w:val="%9."/>
      <w:lvlJc w:val="right"/>
      <w:pPr>
        <w:ind w:left="8193" w:hanging="180"/>
      </w:pPr>
    </w:lvl>
  </w:abstractNum>
  <w:num w:numId="1">
    <w:abstractNumId w:val="11"/>
  </w:num>
  <w:num w:numId="2">
    <w:abstractNumId w:val="6"/>
  </w:num>
  <w:num w:numId="3">
    <w:abstractNumId w:val="0"/>
  </w:num>
  <w:num w:numId="4">
    <w:abstractNumId w:val="2"/>
  </w:num>
  <w:num w:numId="5">
    <w:abstractNumId w:val="5"/>
  </w:num>
  <w:num w:numId="6">
    <w:abstractNumId w:val="8"/>
  </w:num>
  <w:num w:numId="7">
    <w:abstractNumId w:val="3"/>
  </w:num>
  <w:num w:numId="8">
    <w:abstractNumId w:val="9"/>
  </w:num>
  <w:num w:numId="9">
    <w:abstractNumId w:val="10"/>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2C0"/>
    <w:rsid w:val="00021ACC"/>
    <w:rsid w:val="000347A7"/>
    <w:rsid w:val="000450A0"/>
    <w:rsid w:val="0007048A"/>
    <w:rsid w:val="00150C8E"/>
    <w:rsid w:val="001C3825"/>
    <w:rsid w:val="001E1506"/>
    <w:rsid w:val="003C2B92"/>
    <w:rsid w:val="00425D9F"/>
    <w:rsid w:val="00565C62"/>
    <w:rsid w:val="00574DD1"/>
    <w:rsid w:val="00770874"/>
    <w:rsid w:val="007B62C0"/>
    <w:rsid w:val="009E6521"/>
    <w:rsid w:val="00C073A1"/>
    <w:rsid w:val="00C46445"/>
    <w:rsid w:val="00C91D60"/>
    <w:rsid w:val="00CC2057"/>
    <w:rsid w:val="00E20CB5"/>
    <w:rsid w:val="00E24F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A1C65"/>
  <w15:chartTrackingRefBased/>
  <w15:docId w15:val="{F94C4A6F-B3EE-489B-8ECC-36BE7258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1506"/>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62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B62C0"/>
  </w:style>
  <w:style w:type="paragraph" w:styleId="Stopka">
    <w:name w:val="footer"/>
    <w:basedOn w:val="Normalny"/>
    <w:link w:val="StopkaZnak"/>
    <w:uiPriority w:val="99"/>
    <w:unhideWhenUsed/>
    <w:rsid w:val="007B62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B62C0"/>
  </w:style>
  <w:style w:type="table" w:styleId="Tabela-Siatka">
    <w:name w:val="Table Grid"/>
    <w:basedOn w:val="Standardowy"/>
    <w:uiPriority w:val="39"/>
    <w:rsid w:val="007B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347A7"/>
    <w:rPr>
      <w:color w:val="0563C1" w:themeColor="hyperlink"/>
      <w:u w:val="single"/>
    </w:rPr>
  </w:style>
  <w:style w:type="character" w:customStyle="1" w:styleId="Nierozpoznanawzmianka1">
    <w:name w:val="Nierozpoznana wzmianka1"/>
    <w:basedOn w:val="Domylnaczcionkaakapitu"/>
    <w:uiPriority w:val="99"/>
    <w:semiHidden/>
    <w:unhideWhenUsed/>
    <w:rsid w:val="000347A7"/>
    <w:rPr>
      <w:color w:val="605E5C"/>
      <w:shd w:val="clear" w:color="auto" w:fill="E1DFDD"/>
    </w:rPr>
  </w:style>
  <w:style w:type="paragraph" w:styleId="Akapitzlist">
    <w:name w:val="List Paragraph"/>
    <w:basedOn w:val="Normalny"/>
    <w:uiPriority w:val="34"/>
    <w:qFormat/>
    <w:rsid w:val="00425D9F"/>
    <w:pPr>
      <w:ind w:left="720"/>
      <w:contextualSpacing/>
    </w:pPr>
  </w:style>
  <w:style w:type="paragraph" w:styleId="Bezodstpw">
    <w:name w:val="No Spacing"/>
    <w:uiPriority w:val="1"/>
    <w:qFormat/>
    <w:rsid w:val="00425D9F"/>
    <w:pPr>
      <w:spacing w:after="0" w:line="240" w:lineRule="auto"/>
    </w:pPr>
  </w:style>
  <w:style w:type="paragraph" w:customStyle="1" w:styleId="Default">
    <w:name w:val="Default"/>
    <w:rsid w:val="00425D9F"/>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425D9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5D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hyperlink" Target="mailto:rops@lubelskie.pl"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5E14A-028C-462A-A7E9-1D0EC20B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564</Words>
  <Characters>3388</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user</cp:lastModifiedBy>
  <cp:revision>5</cp:revision>
  <cp:lastPrinted>2021-07-22T08:23:00Z</cp:lastPrinted>
  <dcterms:created xsi:type="dcterms:W3CDTF">2021-07-14T06:42:00Z</dcterms:created>
  <dcterms:modified xsi:type="dcterms:W3CDTF">2021-07-22T12:25:00Z</dcterms:modified>
</cp:coreProperties>
</file>